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54367" w:rsidR="00D56B0A" w:rsidP="00D56B0A" w:rsidRDefault="00D56B0A" w14:paraId="3306DAE6" w14:textId="77777777">
      <w:pPr>
        <w:spacing w:after="0" w:line="240" w:lineRule="auto"/>
        <w:jc w:val="center"/>
        <w:rPr>
          <w:rFonts w:cs="Times New Roman"/>
          <w:b/>
          <w:sz w:val="36"/>
          <w:szCs w:val="36"/>
          <w:lang w:val="en-US"/>
        </w:rPr>
      </w:pPr>
      <w:r w:rsidRPr="00B1346C">
        <w:rPr>
          <w:rFonts w:cs="Times New Roman"/>
          <w:b/>
          <w:sz w:val="36"/>
          <w:szCs w:val="36"/>
        </w:rPr>
        <w:t>Template for Evidence</w:t>
      </w:r>
      <w:r>
        <w:rPr>
          <w:rFonts w:cs="Times New Roman"/>
          <w:b/>
          <w:sz w:val="36"/>
          <w:szCs w:val="36"/>
          <w:lang w:val="en-US"/>
        </w:rPr>
        <w:t>(s)</w:t>
      </w:r>
    </w:p>
    <w:p w:rsidRPr="00546839" w:rsidR="00D56B0A" w:rsidP="00D56B0A" w:rsidRDefault="00D56B0A" w14:paraId="29087F20" w14:textId="77777777">
      <w:pPr>
        <w:spacing w:after="0" w:line="240" w:lineRule="auto"/>
        <w:jc w:val="center"/>
        <w:rPr>
          <w:sz w:val="28"/>
          <w:szCs w:val="28"/>
        </w:rPr>
      </w:pPr>
      <w:r w:rsidRPr="00B1346C">
        <w:rPr>
          <w:rFonts w:cs="Times New Roman"/>
          <w:b/>
          <w:sz w:val="36"/>
          <w:szCs w:val="36"/>
        </w:rPr>
        <w:t>UI GreenMetric Questionnaire</w:t>
      </w:r>
    </w:p>
    <w:p w:rsidR="00845E7D" w:rsidP="00845E7D" w:rsidRDefault="00845E7D" w14:paraId="4601B2BC" w14:textId="77777777">
      <w:pPr>
        <w:spacing w:after="0" w:line="240" w:lineRule="auto"/>
        <w:jc w:val="center"/>
      </w:pPr>
    </w:p>
    <w:p w:rsidR="002D2F16" w:rsidP="002D2F16" w:rsidRDefault="002D2F16" w14:paraId="1C986447" w14:textId="77777777">
      <w:pPr>
        <w:tabs>
          <w:tab w:val="left" w:pos="1134"/>
          <w:tab w:val="left" w:pos="1418"/>
        </w:tabs>
        <w:spacing w:after="0" w:line="240" w:lineRule="auto"/>
        <w:rPr>
          <w:rFonts w:cstheme="minorHAnsi"/>
        </w:rPr>
      </w:pPr>
      <w:bookmarkStart w:name="_Hlk8907592" w:id="0"/>
      <w:r>
        <w:rPr>
          <w:rFonts w:cstheme="minorHAnsi"/>
        </w:rPr>
        <w:t>University</w:t>
      </w:r>
      <w:r>
        <w:rPr>
          <w:rFonts w:cstheme="minorHAnsi"/>
        </w:rPr>
        <w:tab/>
      </w:r>
      <w:r>
        <w:rPr>
          <w:rFonts w:cstheme="minorHAnsi"/>
        </w:rPr>
        <w:tab/>
      </w:r>
      <w:r>
        <w:rPr>
          <w:rFonts w:cstheme="minorHAnsi"/>
        </w:rPr>
        <w:t>:</w:t>
      </w:r>
      <w:r>
        <w:rPr>
          <w:rFonts w:cstheme="minorHAnsi"/>
        </w:rPr>
        <w:tab/>
      </w:r>
      <w:r>
        <w:rPr>
          <w:rFonts w:cstheme="minorHAnsi"/>
        </w:rPr>
        <w:t>...</w:t>
      </w:r>
    </w:p>
    <w:p w:rsidR="002D2F16" w:rsidP="002D2F16" w:rsidRDefault="002D2F16" w14:paraId="1D4BAE91" w14:textId="77777777">
      <w:pPr>
        <w:tabs>
          <w:tab w:val="left" w:pos="1134"/>
          <w:tab w:val="left" w:pos="1418"/>
        </w:tabs>
        <w:spacing w:after="0" w:line="240" w:lineRule="auto"/>
        <w:rPr>
          <w:rFonts w:cstheme="minorHAnsi"/>
        </w:rPr>
      </w:pPr>
      <w:r>
        <w:rPr>
          <w:rFonts w:cstheme="minorHAnsi"/>
        </w:rPr>
        <w:t>Country</w:t>
      </w:r>
      <w:r>
        <w:rPr>
          <w:rFonts w:cstheme="minorHAnsi"/>
        </w:rPr>
        <w:tab/>
      </w:r>
      <w:r>
        <w:rPr>
          <w:rFonts w:cstheme="minorHAnsi"/>
        </w:rPr>
        <w:tab/>
      </w:r>
      <w:r>
        <w:rPr>
          <w:rFonts w:cstheme="minorHAnsi"/>
        </w:rPr>
        <w:t>:</w:t>
      </w:r>
      <w:r>
        <w:rPr>
          <w:rFonts w:cstheme="minorHAnsi"/>
        </w:rPr>
        <w:tab/>
      </w:r>
      <w:r>
        <w:rPr>
          <w:rFonts w:cstheme="minorHAnsi"/>
        </w:rPr>
        <w:t>...</w:t>
      </w:r>
    </w:p>
    <w:p w:rsidR="002D2F16" w:rsidP="002D2F16" w:rsidRDefault="002D2F16" w14:paraId="7B74C20B" w14:textId="77777777">
      <w:pPr>
        <w:tabs>
          <w:tab w:val="left" w:pos="1134"/>
          <w:tab w:val="left" w:pos="1418"/>
        </w:tabs>
        <w:spacing w:after="0" w:line="240" w:lineRule="auto"/>
        <w:rPr>
          <w:rFonts w:cstheme="minorHAnsi"/>
        </w:rPr>
      </w:pPr>
      <w:r>
        <w:rPr>
          <w:rFonts w:cstheme="minorHAnsi"/>
        </w:rPr>
        <w:t>Web Address</w:t>
      </w:r>
      <w:r>
        <w:rPr>
          <w:rFonts w:cstheme="minorHAnsi"/>
        </w:rPr>
        <w:tab/>
      </w:r>
      <w:r>
        <w:rPr>
          <w:rFonts w:cstheme="minorHAnsi"/>
        </w:rPr>
        <w:t>:</w:t>
      </w:r>
      <w:r>
        <w:rPr>
          <w:rFonts w:cstheme="minorHAnsi"/>
        </w:rPr>
        <w:tab/>
      </w:r>
      <w:r>
        <w:rPr>
          <w:rFonts w:cstheme="minorHAnsi"/>
        </w:rPr>
        <w:t>…</w:t>
      </w:r>
    </w:p>
    <w:p w:rsidR="002D2F16" w:rsidP="002D2F16" w:rsidRDefault="002D2F16" w14:paraId="49452A3D" w14:textId="263F501B">
      <w:pPr>
        <w:spacing w:after="0" w:line="240" w:lineRule="auto"/>
        <w:rPr>
          <w:rFonts w:cstheme="minorHAnsi"/>
        </w:rPr>
      </w:pPr>
      <w:r>
        <w:rPr>
          <w:noProof/>
        </w:rPr>
        <mc:AlternateContent>
          <mc:Choice Requires="wps">
            <w:drawing>
              <wp:anchor distT="0" distB="0" distL="114300" distR="114300" simplePos="0" relativeHeight="251656704" behindDoc="0" locked="0" layoutInCell="1" allowOverlap="1" wp14:anchorId="03721123" wp14:editId="0B6469E6">
                <wp:simplePos x="0" y="0"/>
                <wp:positionH relativeFrom="column">
                  <wp:posOffset>5433060</wp:posOffset>
                </wp:positionH>
                <wp:positionV relativeFrom="paragraph">
                  <wp:posOffset>99060</wp:posOffset>
                </wp:positionV>
                <wp:extent cx="819150" cy="332105"/>
                <wp:effectExtent l="0" t="0" r="19050" b="10795"/>
                <wp:wrapNone/>
                <wp:docPr id="76" name="Text Box 76"/>
                <wp:cNvGraphicFramePr/>
                <a:graphic xmlns:a="http://schemas.openxmlformats.org/drawingml/2006/main">
                  <a:graphicData uri="http://schemas.microsoft.com/office/word/2010/wordprocessingShape">
                    <wps:wsp>
                      <wps:cNvSpPr txBox="1"/>
                      <wps:spPr>
                        <a:xfrm>
                          <a:off x="0" y="0"/>
                          <a:ext cx="819150" cy="33147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2D2F16" w:rsidP="002D2F16" w:rsidRDefault="002D2F16" w14:paraId="7A835D1F" w14:textId="77777777">
                            <w:pPr>
                              <w:spacing w:after="0" w:line="240" w:lineRule="auto"/>
                              <w:jc w:val="center"/>
                              <w:rPr>
                                <w:b/>
                                <w:sz w:val="24"/>
                                <w:szCs w:val="24"/>
                              </w:rPr>
                            </w:pPr>
                            <w:r>
                              <w:rPr>
                                <w:b/>
                                <w:sz w:val="24"/>
                                <w:szCs w:val="24"/>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164205">
              <v:shapetype id="_x0000_t202" coordsize="21600,21600" o:spt="202" path="m,l,21600r21600,l21600,xe" w14:anchorId="03721123">
                <v:stroke joinstyle="miter"/>
                <v:path gradientshapeok="t" o:connecttype="rect"/>
              </v:shapetype>
              <v:shape id="Text Box 76" style="position:absolute;margin-left:427.8pt;margin-top:7.8pt;width:64.5pt;height:2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9bbb59 [32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">
                <v:textbox>
                  <w:txbxContent>
                    <w:p w:rsidR="002D2F16" w:rsidP="002D2F16" w:rsidRDefault="002D2F16" w14:paraId="46B593B3" w14:textId="77777777">
                      <w:pPr>
                        <w:spacing w:after="0" w:line="240" w:lineRule="auto"/>
                        <w:jc w:val="center"/>
                        <w:rPr>
                          <w:b/>
                          <w:sz w:val="24"/>
                          <w:szCs w:val="24"/>
                        </w:rPr>
                      </w:pPr>
                      <w:r>
                        <w:rPr>
                          <w:b/>
                          <w:sz w:val="24"/>
                          <w:szCs w:val="24"/>
                        </w:rPr>
                        <w:t>SAMPLE</w:t>
                      </w:r>
                    </w:p>
                  </w:txbxContent>
                </v:textbox>
              </v:shape>
            </w:pict>
          </mc:Fallback>
        </mc:AlternateContent>
      </w:r>
    </w:p>
    <w:p w:rsidR="002D2F16" w:rsidP="002D2F16" w:rsidRDefault="002D2F16" w14:paraId="7D7244F1" w14:textId="77777777">
      <w:pPr>
        <w:spacing w:after="0" w:line="240" w:lineRule="auto"/>
        <w:rPr>
          <w:rFonts w:cstheme="minorHAnsi"/>
          <w:b/>
        </w:rPr>
      </w:pPr>
      <w:r>
        <w:rPr>
          <w:rFonts w:cstheme="minorHAnsi"/>
          <w:b/>
        </w:rPr>
        <w:t>[3] Waste (WS)</w:t>
      </w:r>
      <w:r>
        <w:rPr>
          <w:rFonts w:cstheme="minorHAnsi"/>
          <w:noProof/>
          <w:sz w:val="28"/>
          <w:szCs w:val="28"/>
        </w:rPr>
        <w:t xml:space="preserve"> </w:t>
      </w:r>
    </w:p>
    <w:p w:rsidR="002D2F16" w:rsidP="002D2F16" w:rsidRDefault="002D2F16" w14:paraId="23CBC923" w14:textId="77777777">
      <w:pPr>
        <w:spacing w:after="0" w:line="240" w:lineRule="auto"/>
        <w:rPr>
          <w:rFonts w:cstheme="minorHAnsi"/>
        </w:rPr>
      </w:pPr>
    </w:p>
    <w:p w:rsidR="002D2F16" w:rsidP="0D2AF15A" w:rsidRDefault="002D2F16" w14:paraId="5BF019A8" w14:textId="6DCDEBA3">
      <w:pPr>
        <w:spacing w:after="0" w:line="240" w:lineRule="auto"/>
        <w:rPr>
          <w:rFonts w:cs="Calibri" w:cstheme="minorAscii"/>
        </w:rPr>
      </w:pPr>
      <w:r w:rsidRPr="0D2AF15A" w:rsidR="002D2F16">
        <w:rPr>
          <w:rFonts w:cs="Calibri" w:cstheme="minorAscii"/>
          <w:b w:val="1"/>
          <w:bCs w:val="1"/>
        </w:rPr>
        <w:t xml:space="preserve">[3.1] </w:t>
      </w:r>
      <w:r w:rsidRPr="0D2AF15A" w:rsidR="70569621">
        <w:rPr>
          <w:rFonts w:cs="Calibri" w:cstheme="minorAscii"/>
          <w:b w:val="1"/>
          <w:bCs w:val="1"/>
        </w:rPr>
        <w:t>3R (</w:t>
      </w:r>
      <w:r w:rsidRPr="0D2AF15A" w:rsidR="70569621">
        <w:rPr>
          <w:rFonts w:cs="Calibri" w:cstheme="minorAscii"/>
          <w:b w:val="1"/>
          <w:bCs w:val="1"/>
        </w:rPr>
        <w:t>Reduce</w:t>
      </w:r>
      <w:r w:rsidRPr="0D2AF15A" w:rsidR="70569621">
        <w:rPr>
          <w:rFonts w:cs="Calibri" w:cstheme="minorAscii"/>
          <w:b w:val="1"/>
          <w:bCs w:val="1"/>
        </w:rPr>
        <w:t xml:space="preserve">, </w:t>
      </w:r>
      <w:r w:rsidRPr="0D2AF15A" w:rsidR="70569621">
        <w:rPr>
          <w:rFonts w:cs="Calibri" w:cstheme="minorAscii"/>
          <w:b w:val="1"/>
          <w:bCs w:val="1"/>
        </w:rPr>
        <w:t>Reuse</w:t>
      </w:r>
      <w:r w:rsidRPr="0D2AF15A" w:rsidR="70569621">
        <w:rPr>
          <w:rFonts w:cs="Calibri" w:cstheme="minorAscii"/>
          <w:b w:val="1"/>
          <w:bCs w:val="1"/>
        </w:rPr>
        <w:t xml:space="preserve"> </w:t>
      </w:r>
      <w:r w:rsidRPr="0D2AF15A" w:rsidR="70569621">
        <w:rPr>
          <w:rFonts w:cs="Calibri" w:cstheme="minorAscii"/>
          <w:b w:val="1"/>
          <w:bCs w:val="1"/>
        </w:rPr>
        <w:t>and</w:t>
      </w:r>
      <w:r w:rsidRPr="0D2AF15A" w:rsidR="70569621">
        <w:rPr>
          <w:rFonts w:cs="Calibri" w:cstheme="minorAscii"/>
          <w:b w:val="1"/>
          <w:bCs w:val="1"/>
        </w:rPr>
        <w:t xml:space="preserve"> Recycle)</w:t>
      </w:r>
      <w:r w:rsidRPr="0D2AF15A" w:rsidR="002D2F16">
        <w:rPr>
          <w:rFonts w:cs="Calibri" w:cstheme="minorAscii"/>
          <w:b w:val="1"/>
          <w:bCs w:val="1"/>
        </w:rPr>
        <w:t xml:space="preserve"> Program </w:t>
      </w:r>
      <w:r w:rsidRPr="0D2AF15A" w:rsidR="002D2F16">
        <w:rPr>
          <w:rFonts w:cs="Calibri" w:cstheme="minorAscii"/>
          <w:b w:val="1"/>
          <w:bCs w:val="1"/>
        </w:rPr>
        <w:t>for</w:t>
      </w:r>
      <w:r w:rsidRPr="0D2AF15A" w:rsidR="002D2F16">
        <w:rPr>
          <w:rFonts w:cs="Calibri" w:cstheme="minorAscii"/>
          <w:b w:val="1"/>
          <w:bCs w:val="1"/>
        </w:rPr>
        <w:t xml:space="preserve"> </w:t>
      </w:r>
      <w:r w:rsidRPr="0D2AF15A" w:rsidR="002D2F16">
        <w:rPr>
          <w:rFonts w:cs="Calibri" w:cstheme="minorAscii"/>
          <w:b w:val="1"/>
          <w:bCs w:val="1"/>
        </w:rPr>
        <w:t>University</w:t>
      </w:r>
      <w:r w:rsidRPr="0D2AF15A" w:rsidR="002D2F16">
        <w:rPr>
          <w:rFonts w:cs="Calibri" w:cstheme="minorAscii"/>
          <w:b w:val="1"/>
          <w:bCs w:val="1"/>
        </w:rPr>
        <w:t xml:space="preserve"> </w:t>
      </w:r>
      <w:r w:rsidRPr="0D2AF15A" w:rsidR="002D2F16">
        <w:rPr>
          <w:rFonts w:cs="Calibri" w:cstheme="minorAscii"/>
          <w:b w:val="1"/>
          <w:bCs w:val="1"/>
        </w:rPr>
        <w:t>Waste</w:t>
      </w:r>
    </w:p>
    <w:tbl>
      <w:tblPr>
        <w:tblStyle w:val="TableGrid"/>
        <w:tblpPr w:leftFromText="180" w:rightFromText="180" w:vertAnchor="text" w:horzAnchor="margin" w:tblpY="127"/>
        <w:tblW w:w="0" w:type="auto"/>
        <w:tblLook w:val="04A0" w:firstRow="1" w:lastRow="0" w:firstColumn="1" w:lastColumn="0" w:noHBand="0" w:noVBand="1"/>
      </w:tblPr>
      <w:tblGrid>
        <w:gridCol w:w="9854"/>
      </w:tblGrid>
      <w:tr w:rsidR="002D2F16" w:rsidTr="0D2AF15A" w14:paraId="37D2150D" w14:textId="77777777">
        <w:trPr>
          <w:trHeight w:val="3770"/>
        </w:trPr>
        <w:tc>
          <w:tcPr>
            <w:tcW w:w="10080" w:type="dxa"/>
            <w:tcBorders>
              <w:top w:val="single" w:color="auto" w:sz="4" w:space="0"/>
              <w:left w:val="single" w:color="auto" w:sz="4" w:space="0"/>
              <w:bottom w:val="single" w:color="auto" w:sz="4" w:space="0"/>
              <w:right w:val="single" w:color="auto" w:sz="4" w:space="0"/>
            </w:tcBorders>
            <w:tcMar/>
            <w:hideMark/>
          </w:tcPr>
          <w:p w:rsidR="002D2F16" w:rsidP="0D2AF15A" w:rsidRDefault="002D2F16" w14:paraId="251528FC" w14:textId="395612C9">
            <w:pPr>
              <w:jc w:val="center"/>
              <w:rPr>
                <w:rFonts w:cs="Calibri" w:cstheme="minorAscii"/>
              </w:rPr>
            </w:pPr>
            <w:r w:rsidR="002D2F16">
              <w:drawing>
                <wp:inline wp14:editId="0D2AF15A" wp14:anchorId="047E40AA">
                  <wp:extent cx="1704975" cy="2486025"/>
                  <wp:effectExtent l="0" t="0" r="9525" b="9525"/>
                  <wp:docPr id="1" name="Picture 1" title=""/>
                  <wp:cNvGraphicFramePr>
                    <a:graphicFrameLocks noChangeAspect="1"/>
                  </wp:cNvGraphicFramePr>
                  <a:graphic>
                    <a:graphicData uri="http://schemas.openxmlformats.org/drawingml/2006/picture">
                      <pic:pic>
                        <pic:nvPicPr>
                          <pic:cNvPr id="0" name="Picture 1"/>
                          <pic:cNvPicPr/>
                        </pic:nvPicPr>
                        <pic:blipFill>
                          <a:blip r:embed="Rf59015807b7b4332">
                            <a:extLst xmlns:a="http://schemas.openxmlformats.org/drawingml/2006/main">
                              <a:ext uri="{28A0092B-C50C-407E-A947-70E740481C1C}">
                                <a14:useLocalDpi xmlns:a14="http://schemas.microsoft.com/office/drawing/2010/main" val="0"/>
                              </a:ext>
                            </a:extLst>
                          </a:blip>
                          <a:srcRect l="28568" t="29340" r="50656" b="16777"/>
                          <a:stretch>
                            <a:fillRect/>
                          </a:stretch>
                        </pic:blipFill>
                        <pic:spPr>
                          <a:xfrm rot="0" flipH="0" flipV="0">
                            <a:off x="0" y="0"/>
                            <a:ext cx="1704975" cy="2486025"/>
                          </a:xfrm>
                          <a:prstGeom prst="rect">
                            <a:avLst/>
                          </a:prstGeom>
                        </pic:spPr>
                      </pic:pic>
                    </a:graphicData>
                  </a:graphic>
                </wp:inline>
              </w:drawing>
            </w:r>
            <w:r w:rsidRPr="0D2AF15A" w:rsidR="002D2F16">
              <w:rPr>
                <w:rFonts w:cs="Calibri" w:cstheme="minorAscii"/>
              </w:rPr>
              <w:t xml:space="preserve">  </w:t>
            </w:r>
          </w:p>
        </w:tc>
      </w:tr>
      <w:tr w:rsidR="002D2F16" w:rsidTr="0D2AF15A" w14:paraId="3B54D271" w14:textId="77777777">
        <w:tc>
          <w:tcPr>
            <w:tcW w:w="10080" w:type="dxa"/>
            <w:tcBorders>
              <w:top w:val="single" w:color="auto" w:sz="4" w:space="0"/>
              <w:left w:val="single" w:color="auto" w:sz="4" w:space="0"/>
              <w:bottom w:val="single" w:color="auto" w:sz="4" w:space="0"/>
              <w:right w:val="single" w:color="auto" w:sz="4" w:space="0"/>
            </w:tcBorders>
            <w:tcMar/>
            <w:hideMark/>
          </w:tcPr>
          <w:p w:rsidR="002D2F16" w:rsidP="0D2AF15A" w:rsidRDefault="002D2F16" w14:paraId="117E74D5" w14:textId="24025D21">
            <w:pPr>
              <w:jc w:val="center"/>
              <w:rPr>
                <w:rFonts w:cs="Calibri" w:cstheme="minorAscii"/>
              </w:rPr>
            </w:pPr>
            <w:r w:rsidRPr="0D2AF15A" w:rsidR="002D2F16">
              <w:rPr>
                <w:rFonts w:cs="Calibri" w:cstheme="minorAscii"/>
                <w:noProof/>
                <w:lang w:eastAsia="id-ID"/>
              </w:rPr>
              <w:t xml:space="preserve">Example of </w:t>
            </w:r>
            <w:r w:rsidRPr="0D2AF15A" w:rsidR="6CC069C2">
              <w:rPr>
                <w:rFonts w:cs="Calibri" w:cstheme="minorAscii"/>
              </w:rPr>
              <w:t>3R</w:t>
            </w:r>
            <w:r w:rsidRPr="0D2AF15A" w:rsidR="002D2F16">
              <w:rPr>
                <w:rFonts w:cs="Calibri" w:cstheme="minorAscii"/>
              </w:rPr>
              <w:t xml:space="preserve"> Program </w:t>
            </w:r>
            <w:r w:rsidRPr="0D2AF15A" w:rsidR="002D2F16">
              <w:rPr>
                <w:rFonts w:cs="Calibri" w:cstheme="minorAscii"/>
              </w:rPr>
              <w:t>for</w:t>
            </w:r>
            <w:r w:rsidRPr="0D2AF15A" w:rsidR="002D2F16">
              <w:rPr>
                <w:rFonts w:cs="Calibri" w:cstheme="minorAscii"/>
              </w:rPr>
              <w:t xml:space="preserve"> </w:t>
            </w:r>
            <w:r w:rsidRPr="0D2AF15A" w:rsidR="002D2F16">
              <w:rPr>
                <w:rFonts w:cs="Calibri" w:cstheme="minorAscii"/>
              </w:rPr>
              <w:t>University</w:t>
            </w:r>
            <w:r w:rsidRPr="0D2AF15A" w:rsidR="002D2F16">
              <w:rPr>
                <w:rFonts w:cs="Calibri" w:cstheme="minorAscii"/>
              </w:rPr>
              <w:t xml:space="preserve"> Waste</w:t>
            </w:r>
            <w:r w:rsidRPr="0D2AF15A" w:rsidR="002D2F16">
              <w:rPr>
                <w:rFonts w:cs="Calibri" w:cstheme="minorAscii"/>
                <w:noProof/>
                <w:lang w:eastAsia="id-ID"/>
              </w:rPr>
              <w:t xml:space="preserve"> (</w:t>
            </w:r>
            <w:r w:rsidRPr="0D2AF15A" w:rsidR="002D2F16">
              <w:rPr>
                <w:rFonts w:cs="Calibri" w:cstheme="minorAscii"/>
              </w:rPr>
              <w:t xml:space="preserve">Mahidol </w:t>
            </w:r>
            <w:r w:rsidRPr="0D2AF15A" w:rsidR="002D2F16">
              <w:rPr>
                <w:rFonts w:cs="Calibri" w:cstheme="minorAscii"/>
              </w:rPr>
              <w:t>University</w:t>
            </w:r>
            <w:r w:rsidRPr="0D2AF15A" w:rsidR="002D2F16">
              <w:rPr>
                <w:rFonts w:cs="Calibri" w:cstheme="minorAscii"/>
              </w:rPr>
              <w:t>, Thailand)</w:t>
            </w:r>
          </w:p>
        </w:tc>
      </w:tr>
      <w:tr w:rsidR="002D2F16" w:rsidTr="0D2AF15A" w14:paraId="40D84315" w14:textId="77777777">
        <w:trPr>
          <w:trHeight w:val="3608"/>
        </w:trPr>
        <w:tc>
          <w:tcPr>
            <w:tcW w:w="10080" w:type="dxa"/>
            <w:tcBorders>
              <w:top w:val="single" w:color="auto" w:sz="4" w:space="0"/>
              <w:left w:val="single" w:color="auto" w:sz="4" w:space="0"/>
              <w:bottom w:val="single" w:color="auto" w:sz="4" w:space="0"/>
              <w:right w:val="single" w:color="auto" w:sz="4" w:space="0"/>
            </w:tcBorders>
            <w:tcMar/>
            <w:hideMark/>
          </w:tcPr>
          <w:p w:rsidR="002D2F16" w:rsidRDefault="002D2F16" w14:paraId="401A0255" w14:textId="6FA43B10">
            <w:pPr>
              <w:jc w:val="center"/>
              <w:rPr>
                <w:rFonts w:cstheme="minorHAnsi"/>
                <w:noProof/>
                <w:lang w:eastAsia="id-ID"/>
              </w:rPr>
            </w:pPr>
            <w:r>
              <w:rPr>
                <w:noProof/>
              </w:rPr>
              <w:drawing>
                <wp:anchor distT="0" distB="0" distL="114300" distR="114300" simplePos="0" relativeHeight="251657728" behindDoc="0" locked="0" layoutInCell="1" allowOverlap="1" wp14:anchorId="4A081E4B" wp14:editId="63131F4A">
                  <wp:simplePos x="0" y="0"/>
                  <wp:positionH relativeFrom="column">
                    <wp:posOffset>880110</wp:posOffset>
                  </wp:positionH>
                  <wp:positionV relativeFrom="paragraph">
                    <wp:posOffset>13335</wp:posOffset>
                  </wp:positionV>
                  <wp:extent cx="1898650" cy="2265045"/>
                  <wp:effectExtent l="19050" t="19050" r="25400"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22650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47EEE07" wp14:editId="3D3E7D4F">
                  <wp:simplePos x="0" y="0"/>
                  <wp:positionH relativeFrom="column">
                    <wp:posOffset>3281680</wp:posOffset>
                  </wp:positionH>
                  <wp:positionV relativeFrom="paragraph">
                    <wp:posOffset>200025</wp:posOffset>
                  </wp:positionV>
                  <wp:extent cx="2579370" cy="1934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934210"/>
                          </a:xfrm>
                          <a:prstGeom prst="rect">
                            <a:avLst/>
                          </a:prstGeom>
                          <a:noFill/>
                        </pic:spPr>
                      </pic:pic>
                    </a:graphicData>
                  </a:graphic>
                  <wp14:sizeRelH relativeFrom="page">
                    <wp14:pctWidth>0</wp14:pctWidth>
                  </wp14:sizeRelH>
                  <wp14:sizeRelV relativeFrom="page">
                    <wp14:pctHeight>0</wp14:pctHeight>
                  </wp14:sizeRelV>
                </wp:anchor>
              </w:drawing>
            </w:r>
          </w:p>
        </w:tc>
      </w:tr>
      <w:tr w:rsidR="002D2F16" w:rsidTr="0D2AF15A" w14:paraId="5E7C7D3E" w14:textId="77777777">
        <w:tc>
          <w:tcPr>
            <w:tcW w:w="10080" w:type="dxa"/>
            <w:tcBorders>
              <w:top w:val="single" w:color="auto" w:sz="4" w:space="0"/>
              <w:left w:val="single" w:color="auto" w:sz="4" w:space="0"/>
              <w:bottom w:val="single" w:color="auto" w:sz="4" w:space="0"/>
              <w:right w:val="single" w:color="auto" w:sz="4" w:space="0"/>
            </w:tcBorders>
            <w:tcMar/>
            <w:hideMark/>
          </w:tcPr>
          <w:p w:rsidR="002D2F16" w:rsidP="0D2AF15A" w:rsidRDefault="002D2F16" w14:paraId="43924C0E" w14:textId="5E05DC9C">
            <w:pPr>
              <w:jc w:val="center"/>
              <w:rPr>
                <w:rFonts w:cs="Calibri" w:cstheme="minorAscii"/>
                <w:noProof/>
              </w:rPr>
            </w:pPr>
            <w:r w:rsidRPr="0D2AF15A" w:rsidR="002D2F16">
              <w:rPr>
                <w:rFonts w:cs="Calibri" w:cstheme="minorAscii"/>
                <w:noProof/>
                <w:lang w:eastAsia="id-ID"/>
              </w:rPr>
              <w:t xml:space="preserve">Example of </w:t>
            </w:r>
            <w:r w:rsidRPr="0D2AF15A" w:rsidR="4401B193">
              <w:rPr>
                <w:rFonts w:cs="Calibri" w:cstheme="minorAscii"/>
              </w:rPr>
              <w:t xml:space="preserve">3R </w:t>
            </w:r>
            <w:r w:rsidRPr="0D2AF15A" w:rsidR="002D2F16">
              <w:rPr>
                <w:rFonts w:cs="Calibri" w:cstheme="minorAscii"/>
              </w:rPr>
              <w:t xml:space="preserve">Program </w:t>
            </w:r>
            <w:r w:rsidRPr="0D2AF15A" w:rsidR="002D2F16">
              <w:rPr>
                <w:rFonts w:cs="Calibri" w:cstheme="minorAscii"/>
              </w:rPr>
              <w:t>for</w:t>
            </w:r>
            <w:r w:rsidRPr="0D2AF15A" w:rsidR="002D2F16">
              <w:rPr>
                <w:rFonts w:cs="Calibri" w:cstheme="minorAscii"/>
              </w:rPr>
              <w:t xml:space="preserve"> </w:t>
            </w:r>
            <w:r w:rsidRPr="0D2AF15A" w:rsidR="002D2F16">
              <w:rPr>
                <w:rFonts w:cs="Calibri" w:cstheme="minorAscii"/>
              </w:rPr>
              <w:t>University</w:t>
            </w:r>
            <w:r w:rsidRPr="0D2AF15A" w:rsidR="002D2F16">
              <w:rPr>
                <w:rFonts w:cs="Calibri" w:cstheme="minorAscii"/>
              </w:rPr>
              <w:t xml:space="preserve"> Waste</w:t>
            </w:r>
            <w:r w:rsidRPr="0D2AF15A" w:rsidR="002D2F16">
              <w:rPr>
                <w:rFonts w:cs="Calibri" w:cstheme="minorAscii"/>
                <w:noProof/>
                <w:lang w:eastAsia="id-ID"/>
              </w:rPr>
              <w:t xml:space="preserve"> </w:t>
            </w:r>
            <w:r w:rsidRPr="0D2AF15A" w:rsidR="002D2F16">
              <w:rPr>
                <w:rFonts w:cs="Calibri" w:cstheme="minorAscii"/>
              </w:rPr>
              <w:t>(</w:t>
            </w:r>
            <w:r w:rsidRPr="0D2AF15A" w:rsidR="002D2F16">
              <w:rPr>
                <w:rFonts w:cs="Calibri" w:cstheme="minorAscii"/>
              </w:rPr>
              <w:t>University</w:t>
            </w:r>
            <w:r w:rsidRPr="0D2AF15A" w:rsidR="002D2F16">
              <w:rPr>
                <w:rFonts w:cs="Calibri" w:cstheme="minorAscii"/>
              </w:rPr>
              <w:t xml:space="preserve"> </w:t>
            </w:r>
            <w:r w:rsidRPr="0D2AF15A" w:rsidR="002D2F16">
              <w:rPr>
                <w:rFonts w:cs="Calibri" w:cstheme="minorAscii"/>
              </w:rPr>
              <w:t>of</w:t>
            </w:r>
            <w:r w:rsidRPr="0D2AF15A" w:rsidR="002D2F16">
              <w:rPr>
                <w:rFonts w:cs="Calibri" w:cstheme="minorAscii"/>
              </w:rPr>
              <w:t xml:space="preserve"> </w:t>
            </w:r>
            <w:r w:rsidRPr="0D2AF15A" w:rsidR="002D2F16">
              <w:rPr>
                <w:rFonts w:cs="Calibri" w:cstheme="minorAscii"/>
              </w:rPr>
              <w:t>Connecticut</w:t>
            </w:r>
            <w:r w:rsidRPr="0D2AF15A" w:rsidR="002D2F16">
              <w:rPr>
                <w:rFonts w:cs="Calibri" w:cstheme="minorAscii"/>
              </w:rPr>
              <w:t>, US)</w:t>
            </w:r>
          </w:p>
        </w:tc>
      </w:tr>
      <w:tr w:rsidR="0D2AF15A" w:rsidTr="0D2AF15A" w14:paraId="080D80F0">
        <w:trPr>
          <w:trHeight w:val="300"/>
        </w:trPr>
        <w:tc>
          <w:tcPr>
            <w:tcW w:w="9854" w:type="dxa"/>
            <w:tcBorders>
              <w:top w:val="single" w:color="auto" w:sz="4" w:space="0"/>
              <w:left w:val="single" w:color="auto" w:sz="4" w:space="0"/>
              <w:bottom w:val="single" w:color="auto" w:sz="4" w:space="0"/>
              <w:right w:val="single" w:color="auto" w:sz="4" w:space="0"/>
            </w:tcBorders>
            <w:tcMar/>
            <w:hideMark/>
          </w:tcPr>
          <w:p w:rsidR="194627B3" w:rsidP="0D2AF15A" w:rsidRDefault="194627B3" w14:paraId="05F8CBD6" w14:textId="3D2EE7E7">
            <w:pPr>
              <w:pStyle w:val="Normal"/>
              <w:jc w:val="center"/>
            </w:pPr>
            <w:r w:rsidR="194627B3">
              <w:drawing>
                <wp:inline wp14:editId="7B4E9BB9" wp14:anchorId="699722A9">
                  <wp:extent cx="4572000" cy="2200275"/>
                  <wp:effectExtent l="0" t="0" r="0" b="0"/>
                  <wp:docPr id="1553582418" name="" title=""/>
                  <wp:cNvGraphicFramePr>
                    <a:graphicFrameLocks noChangeAspect="1"/>
                  </wp:cNvGraphicFramePr>
                  <a:graphic>
                    <a:graphicData uri="http://schemas.openxmlformats.org/drawingml/2006/picture">
                      <pic:pic>
                        <pic:nvPicPr>
                          <pic:cNvPr id="0" name=""/>
                          <pic:cNvPicPr/>
                        </pic:nvPicPr>
                        <pic:blipFill>
                          <a:blip r:embed="R8f96aea043a244e5">
                            <a:extLst>
                              <a:ext xmlns:a="http://schemas.openxmlformats.org/drawingml/2006/main" uri="{28A0092B-C50C-407E-A947-70E740481C1C}">
                                <a14:useLocalDpi val="0"/>
                              </a:ext>
                            </a:extLst>
                          </a:blip>
                          <a:stretch>
                            <a:fillRect/>
                          </a:stretch>
                        </pic:blipFill>
                        <pic:spPr>
                          <a:xfrm>
                            <a:off x="0" y="0"/>
                            <a:ext cx="4572000" cy="2200275"/>
                          </a:xfrm>
                          <a:prstGeom prst="rect">
                            <a:avLst/>
                          </a:prstGeom>
                        </pic:spPr>
                      </pic:pic>
                    </a:graphicData>
                  </a:graphic>
                </wp:inline>
              </w:drawing>
            </w:r>
          </w:p>
        </w:tc>
      </w:tr>
      <w:tr w:rsidR="0D2AF15A" w:rsidTr="0D2AF15A" w14:paraId="676B9CFD">
        <w:trPr>
          <w:trHeight w:val="300"/>
        </w:trPr>
        <w:tc>
          <w:tcPr>
            <w:tcW w:w="9854" w:type="dxa"/>
            <w:tcBorders>
              <w:top w:val="single" w:color="auto" w:sz="4" w:space="0"/>
              <w:left w:val="single" w:color="auto" w:sz="4" w:space="0"/>
              <w:bottom w:val="single" w:color="auto" w:sz="4" w:space="0"/>
              <w:right w:val="single" w:color="auto" w:sz="4" w:space="0"/>
            </w:tcBorders>
            <w:tcMar/>
            <w:hideMark/>
          </w:tcPr>
          <w:p w:rsidR="194627B3" w:rsidP="0D2AF15A" w:rsidRDefault="194627B3" w14:paraId="0ABE863A" w14:textId="57F0A31D">
            <w:pPr>
              <w:jc w:val="center"/>
              <w:rPr>
                <w:rFonts w:cs="Calibri" w:cstheme="minorAscii"/>
                <w:noProof/>
              </w:rPr>
            </w:pPr>
            <w:r w:rsidRPr="0D2AF15A" w:rsidR="194627B3">
              <w:rPr>
                <w:rFonts w:cs="Calibri" w:cstheme="minorAscii"/>
                <w:noProof/>
                <w:lang w:eastAsia="id-ID"/>
              </w:rPr>
              <w:t xml:space="preserve">Example of </w:t>
            </w:r>
            <w:r w:rsidRPr="0D2AF15A" w:rsidR="5102EE09">
              <w:rPr>
                <w:rFonts w:cs="Calibri" w:cstheme="minorAscii"/>
                <w:noProof/>
                <w:lang w:eastAsia="id-ID"/>
              </w:rPr>
              <w:t>3R</w:t>
            </w:r>
            <w:r w:rsidRPr="0D2AF15A" w:rsidR="194627B3">
              <w:rPr>
                <w:rFonts w:cs="Calibri" w:cstheme="minorAscii"/>
              </w:rPr>
              <w:t xml:space="preserve"> Program </w:t>
            </w:r>
            <w:r w:rsidRPr="0D2AF15A" w:rsidR="194627B3">
              <w:rPr>
                <w:rFonts w:cs="Calibri" w:cstheme="minorAscii"/>
              </w:rPr>
              <w:t>for</w:t>
            </w:r>
            <w:r w:rsidRPr="0D2AF15A" w:rsidR="194627B3">
              <w:rPr>
                <w:rFonts w:cs="Calibri" w:cstheme="minorAscii"/>
              </w:rPr>
              <w:t xml:space="preserve"> </w:t>
            </w:r>
            <w:r w:rsidRPr="0D2AF15A" w:rsidR="194627B3">
              <w:rPr>
                <w:rFonts w:cs="Calibri" w:cstheme="minorAscii"/>
              </w:rPr>
              <w:t>University</w:t>
            </w:r>
            <w:r w:rsidRPr="0D2AF15A" w:rsidR="194627B3">
              <w:rPr>
                <w:rFonts w:cs="Calibri" w:cstheme="minorAscii"/>
              </w:rPr>
              <w:t xml:space="preserve"> Waste</w:t>
            </w:r>
            <w:r w:rsidRPr="0D2AF15A" w:rsidR="194627B3">
              <w:rPr>
                <w:rFonts w:cs="Calibri" w:cstheme="minorAscii"/>
                <w:noProof/>
                <w:lang w:eastAsia="id-ID"/>
              </w:rPr>
              <w:t xml:space="preserve"> </w:t>
            </w:r>
            <w:r w:rsidRPr="0D2AF15A" w:rsidR="194627B3">
              <w:rPr>
                <w:rFonts w:cs="Calibri" w:cstheme="minorAscii"/>
              </w:rPr>
              <w:t>(</w:t>
            </w:r>
            <w:r w:rsidRPr="0D2AF15A" w:rsidR="194627B3">
              <w:rPr>
                <w:rFonts w:cs="Calibri" w:cstheme="minorAscii"/>
              </w:rPr>
              <w:t>University</w:t>
            </w:r>
            <w:r w:rsidRPr="0D2AF15A" w:rsidR="194627B3">
              <w:rPr>
                <w:rFonts w:cs="Calibri" w:cstheme="minorAscii"/>
              </w:rPr>
              <w:t xml:space="preserve"> </w:t>
            </w:r>
            <w:r w:rsidRPr="0D2AF15A" w:rsidR="194627B3">
              <w:rPr>
                <w:rFonts w:cs="Calibri" w:cstheme="minorAscii"/>
              </w:rPr>
              <w:t>of</w:t>
            </w:r>
            <w:r w:rsidRPr="0D2AF15A" w:rsidR="194627B3">
              <w:rPr>
                <w:rFonts w:cs="Calibri" w:cstheme="minorAscii"/>
              </w:rPr>
              <w:t xml:space="preserve"> </w:t>
            </w:r>
            <w:r w:rsidRPr="0D2AF15A" w:rsidR="185C5EB8">
              <w:rPr>
                <w:rFonts w:cs="Calibri" w:cstheme="minorAscii"/>
              </w:rPr>
              <w:t>Melbourne, Australia</w:t>
            </w:r>
            <w:r w:rsidRPr="0D2AF15A" w:rsidR="194627B3">
              <w:rPr>
                <w:rFonts w:cs="Calibri" w:cstheme="minorAscii"/>
              </w:rPr>
              <w:t>)</w:t>
            </w:r>
          </w:p>
        </w:tc>
      </w:tr>
    </w:tbl>
    <w:p w:rsidR="002D2F16" w:rsidP="002D2F16" w:rsidRDefault="002D2F16" w14:paraId="68DD8A4A" w14:textId="77777777">
      <w:pPr>
        <w:spacing w:after="0" w:line="240" w:lineRule="auto"/>
        <w:rPr>
          <w:rFonts w:cstheme="minorHAnsi"/>
        </w:rPr>
      </w:pPr>
    </w:p>
    <w:p w:rsidR="002D2F16" w:rsidP="002D2F16" w:rsidRDefault="002D2F16" w14:paraId="160F1FC3" w14:textId="77777777">
      <w:pPr>
        <w:spacing w:after="0" w:line="240" w:lineRule="auto"/>
        <w:rPr>
          <w:rFonts w:cstheme="minorHAnsi"/>
        </w:rPr>
      </w:pPr>
      <w:r>
        <w:rPr>
          <w:rFonts w:cstheme="minorHAnsi"/>
          <w:b/>
        </w:rPr>
        <w:t>Description:</w:t>
      </w:r>
    </w:p>
    <w:p w:rsidR="002D2F16" w:rsidP="0D2AF15A" w:rsidRDefault="002D2F16" w14:paraId="5D423E60" w14:textId="3F37D879">
      <w:pPr>
        <w:spacing w:after="0" w:line="240" w:lineRule="auto"/>
        <w:jc w:val="both"/>
        <w:rPr>
          <w:rFonts w:cs="Calibri" w:cstheme="minorAscii"/>
        </w:rPr>
      </w:pPr>
      <w:r w:rsidRPr="0D2AF15A" w:rsidR="002D2F16">
        <w:rPr>
          <w:rFonts w:cs="Calibri" w:cstheme="minorAscii"/>
        </w:rPr>
        <w:t>(</w:t>
      </w:r>
      <w:r w:rsidRPr="0D2AF15A" w:rsidR="002D2F16">
        <w:rPr>
          <w:rFonts w:cs="Calibri" w:cstheme="minorAscii"/>
          <w:i w:val="1"/>
          <w:iCs w:val="1"/>
        </w:rPr>
        <w:t>Please</w:t>
      </w:r>
      <w:r w:rsidRPr="0D2AF15A" w:rsidR="002D2F16">
        <w:rPr>
          <w:rFonts w:cs="Calibri" w:cstheme="minorAscii"/>
          <w:i w:val="1"/>
          <w:iCs w:val="1"/>
        </w:rPr>
        <w:t xml:space="preserve"> </w:t>
      </w:r>
      <w:r w:rsidRPr="0D2AF15A" w:rsidR="002D2F16">
        <w:rPr>
          <w:rFonts w:cs="Calibri" w:cstheme="minorAscii"/>
          <w:i w:val="1"/>
          <w:iCs w:val="1"/>
        </w:rPr>
        <w:t>describe</w:t>
      </w:r>
      <w:r w:rsidRPr="0D2AF15A" w:rsidR="002D2F16">
        <w:rPr>
          <w:rFonts w:cs="Calibri" w:cstheme="minorAscii"/>
          <w:i w:val="1"/>
          <w:iCs w:val="1"/>
        </w:rPr>
        <w:t xml:space="preserve"> </w:t>
      </w:r>
      <w:r w:rsidRPr="0D2AF15A" w:rsidR="002D2F16">
        <w:rPr>
          <w:rFonts w:cs="Calibri" w:cstheme="minorAscii"/>
          <w:i w:val="1"/>
          <w:iCs w:val="1"/>
        </w:rPr>
        <w:t>the</w:t>
      </w:r>
      <w:r w:rsidRPr="0D2AF15A" w:rsidR="002D2F16">
        <w:rPr>
          <w:rFonts w:cs="Calibri" w:cstheme="minorAscii"/>
          <w:i w:val="1"/>
          <w:iCs w:val="1"/>
        </w:rPr>
        <w:t xml:space="preserve"> </w:t>
      </w:r>
      <w:r w:rsidRPr="0D2AF15A" w:rsidR="7DBD3B34">
        <w:rPr>
          <w:rFonts w:cs="Calibri" w:cstheme="minorAscii"/>
          <w:i w:val="1"/>
          <w:iCs w:val="1"/>
        </w:rPr>
        <w:t>3R</w:t>
      </w:r>
      <w:r w:rsidRPr="0D2AF15A" w:rsidR="002D2F16">
        <w:rPr>
          <w:rFonts w:cs="Calibri" w:cstheme="minorAscii"/>
          <w:i w:val="1"/>
          <w:iCs w:val="1"/>
        </w:rPr>
        <w:t xml:space="preserve"> program </w:t>
      </w:r>
      <w:r w:rsidRPr="0D2AF15A" w:rsidR="002D2F16">
        <w:rPr>
          <w:rFonts w:cs="Calibri" w:cstheme="minorAscii"/>
          <w:i w:val="1"/>
          <w:iCs w:val="1"/>
        </w:rPr>
        <w:t>on</w:t>
      </w:r>
      <w:r w:rsidRPr="0D2AF15A" w:rsidR="002D2F16">
        <w:rPr>
          <w:rFonts w:cs="Calibri" w:cstheme="minorAscii"/>
          <w:i w:val="1"/>
          <w:iCs w:val="1"/>
        </w:rPr>
        <w:t xml:space="preserve"> </w:t>
      </w:r>
      <w:r w:rsidRPr="0D2AF15A" w:rsidR="002D2F16">
        <w:rPr>
          <w:rFonts w:cs="Calibri" w:cstheme="minorAscii"/>
          <w:i w:val="1"/>
          <w:iCs w:val="1"/>
        </w:rPr>
        <w:t>your</w:t>
      </w:r>
      <w:r w:rsidRPr="0D2AF15A" w:rsidR="002D2F16">
        <w:rPr>
          <w:rFonts w:cs="Calibri" w:cstheme="minorAscii"/>
          <w:i w:val="1"/>
          <w:iCs w:val="1"/>
        </w:rPr>
        <w:t xml:space="preserve"> </w:t>
      </w:r>
      <w:r w:rsidRPr="0D2AF15A" w:rsidR="002D2F16">
        <w:rPr>
          <w:rFonts w:cs="Calibri" w:cstheme="minorAscii"/>
          <w:i w:val="1"/>
          <w:iCs w:val="1"/>
        </w:rPr>
        <w:t>campus</w:t>
      </w:r>
      <w:r w:rsidRPr="0D2AF15A" w:rsidR="002D2F16">
        <w:rPr>
          <w:rFonts w:cs="Calibri" w:cstheme="minorAscii"/>
          <w:i w:val="1"/>
          <w:iCs w:val="1"/>
        </w:rPr>
        <w:t xml:space="preserve">. The </w:t>
      </w:r>
      <w:r w:rsidRPr="0D2AF15A" w:rsidR="002D2F16">
        <w:rPr>
          <w:rFonts w:cs="Calibri" w:cstheme="minorAscii"/>
          <w:i w:val="1"/>
          <w:iCs w:val="1"/>
        </w:rPr>
        <w:t>following</w:t>
      </w:r>
      <w:r w:rsidRPr="0D2AF15A" w:rsidR="002D2F16">
        <w:rPr>
          <w:rFonts w:cs="Calibri" w:cstheme="minorAscii"/>
          <w:i w:val="1"/>
          <w:iCs w:val="1"/>
        </w:rPr>
        <w:t xml:space="preserve"> </w:t>
      </w:r>
      <w:r w:rsidRPr="0D2AF15A" w:rsidR="002D2F16">
        <w:rPr>
          <w:rFonts w:cs="Calibri" w:cstheme="minorAscii"/>
          <w:i w:val="1"/>
          <w:iCs w:val="1"/>
        </w:rPr>
        <w:t>is</w:t>
      </w:r>
      <w:r w:rsidRPr="0D2AF15A" w:rsidR="002D2F16">
        <w:rPr>
          <w:rFonts w:cs="Calibri" w:cstheme="minorAscii"/>
          <w:i w:val="1"/>
          <w:iCs w:val="1"/>
        </w:rPr>
        <w:t xml:space="preserve"> </w:t>
      </w:r>
      <w:r w:rsidRPr="0D2AF15A" w:rsidR="002D2F16">
        <w:rPr>
          <w:rFonts w:cs="Calibri" w:cstheme="minorAscii"/>
          <w:i w:val="1"/>
          <w:iCs w:val="1"/>
        </w:rPr>
        <w:t>an</w:t>
      </w:r>
      <w:r w:rsidRPr="0D2AF15A" w:rsidR="002D2F16">
        <w:rPr>
          <w:rFonts w:cs="Calibri" w:cstheme="minorAscii"/>
          <w:i w:val="1"/>
          <w:iCs w:val="1"/>
        </w:rPr>
        <w:t xml:space="preserve"> </w:t>
      </w:r>
      <w:r w:rsidRPr="0D2AF15A" w:rsidR="002D2F16">
        <w:rPr>
          <w:rFonts w:cs="Calibri" w:cstheme="minorAscii"/>
          <w:i w:val="1"/>
          <w:iCs w:val="1"/>
        </w:rPr>
        <w:t>example</w:t>
      </w:r>
      <w:r w:rsidRPr="0D2AF15A" w:rsidR="002D2F16">
        <w:rPr>
          <w:rFonts w:cs="Calibri" w:cstheme="minorAscii"/>
          <w:i w:val="1"/>
          <w:iCs w:val="1"/>
        </w:rPr>
        <w:t xml:space="preserve"> </w:t>
      </w:r>
      <w:r w:rsidRPr="0D2AF15A" w:rsidR="002D2F16">
        <w:rPr>
          <w:rFonts w:cs="Calibri" w:cstheme="minorAscii"/>
          <w:i w:val="1"/>
          <w:iCs w:val="1"/>
        </w:rPr>
        <w:t>of</w:t>
      </w:r>
      <w:r w:rsidRPr="0D2AF15A" w:rsidR="002D2F16">
        <w:rPr>
          <w:rFonts w:cs="Calibri" w:cstheme="minorAscii"/>
          <w:i w:val="1"/>
          <w:iCs w:val="1"/>
        </w:rPr>
        <w:t xml:space="preserve"> </w:t>
      </w:r>
      <w:r w:rsidRPr="0D2AF15A" w:rsidR="002D2F16">
        <w:rPr>
          <w:rFonts w:cs="Calibri" w:cstheme="minorAscii"/>
          <w:i w:val="1"/>
          <w:iCs w:val="1"/>
        </w:rPr>
        <w:t>the</w:t>
      </w:r>
      <w:r w:rsidRPr="0D2AF15A" w:rsidR="002D2F16">
        <w:rPr>
          <w:rFonts w:cs="Calibri" w:cstheme="minorAscii"/>
          <w:i w:val="1"/>
          <w:iCs w:val="1"/>
        </w:rPr>
        <w:t xml:space="preserve"> </w:t>
      </w:r>
      <w:r w:rsidRPr="0D2AF15A" w:rsidR="002D2F16">
        <w:rPr>
          <w:rFonts w:cs="Calibri" w:cstheme="minorAscii"/>
          <w:i w:val="1"/>
          <w:iCs w:val="1"/>
        </w:rPr>
        <w:t>description</w:t>
      </w:r>
      <w:r w:rsidRPr="0D2AF15A" w:rsidR="002D2F16">
        <w:rPr>
          <w:rFonts w:cs="Calibri" w:cstheme="minorAscii"/>
          <w:i w:val="1"/>
          <w:iCs w:val="1"/>
        </w:rPr>
        <w:t xml:space="preserve">. You </w:t>
      </w:r>
      <w:r w:rsidRPr="0D2AF15A" w:rsidR="002D2F16">
        <w:rPr>
          <w:rFonts w:cs="Calibri" w:cstheme="minorAscii"/>
          <w:i w:val="1"/>
          <w:iCs w:val="1"/>
        </w:rPr>
        <w:t>can</w:t>
      </w:r>
      <w:r w:rsidRPr="0D2AF15A" w:rsidR="002D2F16">
        <w:rPr>
          <w:rFonts w:cs="Calibri" w:cstheme="minorAscii"/>
          <w:i w:val="1"/>
          <w:iCs w:val="1"/>
        </w:rPr>
        <w:t xml:space="preserve"> </w:t>
      </w:r>
      <w:r w:rsidRPr="0D2AF15A" w:rsidR="002D2F16">
        <w:rPr>
          <w:rFonts w:cs="Calibri" w:cstheme="minorAscii"/>
          <w:i w:val="1"/>
          <w:iCs w:val="1"/>
        </w:rPr>
        <w:t>describe</w:t>
      </w:r>
      <w:r w:rsidRPr="0D2AF15A" w:rsidR="002D2F16">
        <w:rPr>
          <w:rFonts w:cs="Calibri" w:cstheme="minorAscii"/>
          <w:i w:val="1"/>
          <w:iCs w:val="1"/>
        </w:rPr>
        <w:t xml:space="preserve"> </w:t>
      </w:r>
      <w:r w:rsidRPr="0D2AF15A" w:rsidR="002D2F16">
        <w:rPr>
          <w:rFonts w:cs="Calibri" w:cstheme="minorAscii"/>
          <w:i w:val="1"/>
          <w:iCs w:val="1"/>
        </w:rPr>
        <w:t>more</w:t>
      </w:r>
      <w:r w:rsidRPr="0D2AF15A" w:rsidR="002D2F16">
        <w:rPr>
          <w:rFonts w:cs="Calibri" w:cstheme="minorAscii"/>
          <w:i w:val="1"/>
          <w:iCs w:val="1"/>
        </w:rPr>
        <w:t xml:space="preserve"> </w:t>
      </w:r>
      <w:r w:rsidRPr="0D2AF15A" w:rsidR="002D2F16">
        <w:rPr>
          <w:rFonts w:cs="Calibri" w:cstheme="minorAscii"/>
          <w:i w:val="1"/>
          <w:iCs w:val="1"/>
        </w:rPr>
        <w:t>related</w:t>
      </w:r>
      <w:r w:rsidRPr="0D2AF15A" w:rsidR="002D2F16">
        <w:rPr>
          <w:rFonts w:cs="Calibri" w:cstheme="minorAscii"/>
          <w:i w:val="1"/>
          <w:iCs w:val="1"/>
        </w:rPr>
        <w:t xml:space="preserve"> </w:t>
      </w:r>
      <w:r w:rsidRPr="0D2AF15A" w:rsidR="002D2F16">
        <w:rPr>
          <w:rFonts w:cs="Calibri" w:cstheme="minorAscii"/>
          <w:i w:val="1"/>
          <w:iCs w:val="1"/>
        </w:rPr>
        <w:t>items</w:t>
      </w:r>
      <w:r w:rsidRPr="0D2AF15A" w:rsidR="002D2F16">
        <w:rPr>
          <w:rFonts w:cs="Calibri" w:cstheme="minorAscii"/>
          <w:i w:val="1"/>
          <w:iCs w:val="1"/>
        </w:rPr>
        <w:t xml:space="preserve"> </w:t>
      </w:r>
      <w:r w:rsidRPr="0D2AF15A" w:rsidR="002D2F16">
        <w:rPr>
          <w:rFonts w:cs="Calibri" w:cstheme="minorAscii"/>
          <w:i w:val="1"/>
          <w:iCs w:val="1"/>
        </w:rPr>
        <w:t>if</w:t>
      </w:r>
      <w:r w:rsidRPr="0D2AF15A" w:rsidR="002D2F16">
        <w:rPr>
          <w:rFonts w:cs="Calibri" w:cstheme="minorAscii"/>
          <w:i w:val="1"/>
          <w:iCs w:val="1"/>
        </w:rPr>
        <w:t xml:space="preserve"> </w:t>
      </w:r>
      <w:r w:rsidRPr="0D2AF15A" w:rsidR="002D2F16">
        <w:rPr>
          <w:rFonts w:cs="Calibri" w:cstheme="minorAscii"/>
          <w:i w:val="1"/>
          <w:iCs w:val="1"/>
        </w:rPr>
        <w:t>needed</w:t>
      </w:r>
      <w:r w:rsidRPr="0D2AF15A" w:rsidR="002D2F16">
        <w:rPr>
          <w:rFonts w:cs="Calibri" w:cstheme="minorAscii"/>
        </w:rPr>
        <w:t>.)</w:t>
      </w:r>
    </w:p>
    <w:p w:rsidR="002D2F16" w:rsidP="002D2F16" w:rsidRDefault="002D2F16" w14:paraId="515FCE1A" w14:textId="77777777">
      <w:pPr>
        <w:spacing w:after="0" w:line="240" w:lineRule="auto"/>
        <w:rPr>
          <w:rFonts w:cstheme="minorHAnsi"/>
        </w:rPr>
      </w:pPr>
    </w:p>
    <w:p w:rsidR="004B5D2B" w:rsidP="002D2F16" w:rsidRDefault="002D2F16" w14:paraId="62E7631F" w14:textId="691B5BA7">
      <w:pPr>
        <w:spacing w:after="0" w:line="240" w:lineRule="auto"/>
        <w:rPr>
          <w:rFonts w:cstheme="minorHAnsi"/>
        </w:rPr>
      </w:pPr>
      <w:r>
        <w:rPr>
          <w:rFonts w:cstheme="minorHAnsi"/>
        </w:rPr>
        <w:t xml:space="preserve">University of Connecticut uses a local recycling company, Willimantic Waste Paper Company, which has implemented Single Stream Recycling, allowing students and faculty to easily determine what they can and cannot recycle. Additionally, this program allows all types recyclables (plastic, paper, glass, aluminum) to be placed in the same container, making it easier for the user. UConn also promotes the recycling of Electronic </w:t>
      </w:r>
      <w:r>
        <w:rPr>
          <w:rFonts w:cstheme="minorHAnsi"/>
        </w:rPr>
        <w:lastRenderedPageBreak/>
        <w:t>Waste and ink-cartridges from printers. E-waste items should not be disposed of in the normal trash due to their high concentrations of toxic chemicals and heavy metals.</w:t>
      </w:r>
      <w:bookmarkEnd w:id="0"/>
    </w:p>
    <w:p w:rsidR="008E7012" w:rsidP="002D2F16" w:rsidRDefault="008E7012" w14:paraId="59981652" w14:textId="386AD74F">
      <w:pPr>
        <w:spacing w:after="0" w:line="240" w:lineRule="auto"/>
        <w:rPr>
          <w:rFonts w:cstheme="minorHAnsi"/>
        </w:rPr>
      </w:pPr>
    </w:p>
    <w:p w:rsidRPr="005E4817" w:rsidR="008E7012" w:rsidP="002D2F16" w:rsidRDefault="00B51129" w14:paraId="75D2C22B" w14:textId="758AE749">
      <w:pPr>
        <w:spacing w:after="0" w:line="240" w:lineRule="auto"/>
        <w:rPr>
          <w:b/>
        </w:rPr>
      </w:pPr>
      <w:r w:rsidRPr="00B51129">
        <w:rPr>
          <w:b/>
        </w:rPr>
        <w:t>Additional evidence link (i.e., for videos, more images, or other files that are not included in this file):</w:t>
      </w:r>
    </w:p>
    <w:sectPr w:rsidRPr="005E4817" w:rsidR="008E7012" w:rsidSect="00622B61">
      <w:headerReference w:type="even" r:id="rId10"/>
      <w:headerReference w:type="default" r:id="rId11"/>
      <w:footerReference w:type="even" r:id="rId12"/>
      <w:footerReference w:type="default" r:id="rId13"/>
      <w:headerReference w:type="first" r:id="rId14"/>
      <w:footerReference w:type="first" r:id="rId15"/>
      <w:pgSz w:w="11906" w:h="16838" w:orient="portrait" w:code="9"/>
      <w:pgMar w:top="1702"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1492" w:rsidP="00877BF9" w:rsidRDefault="00431492" w14:paraId="313F2552" w14:textId="77777777">
      <w:pPr>
        <w:spacing w:after="0" w:line="240" w:lineRule="auto"/>
      </w:pPr>
      <w:r>
        <w:separator/>
      </w:r>
    </w:p>
  </w:endnote>
  <w:endnote w:type="continuationSeparator" w:id="0">
    <w:p w:rsidR="00431492" w:rsidP="00877BF9" w:rsidRDefault="00431492" w14:paraId="0F2A7B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66204D8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7A01DC7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74BB6DA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1492" w:rsidP="00877BF9" w:rsidRDefault="00431492" w14:paraId="4B85BD93" w14:textId="77777777">
      <w:pPr>
        <w:spacing w:after="0" w:line="240" w:lineRule="auto"/>
      </w:pPr>
      <w:r>
        <w:separator/>
      </w:r>
    </w:p>
  </w:footnote>
  <w:footnote w:type="continuationSeparator" w:id="0">
    <w:p w:rsidR="00431492" w:rsidP="00877BF9" w:rsidRDefault="00431492" w14:paraId="30F14FD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0F1C4B9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77BF9" w:rsidRDefault="003406DE" w14:paraId="76F34325" w14:textId="65ABD235">
    <w:pPr>
      <w:pStyle w:val="Header"/>
    </w:pPr>
    <w:r w:rsidRPr="00877BF9">
      <w:rPr>
        <w:noProof/>
        <w:lang w:val="en-US"/>
      </w:rPr>
      <w:drawing>
        <wp:anchor distT="0" distB="0" distL="114300" distR="114300" simplePos="0" relativeHeight="251659264" behindDoc="0" locked="0" layoutInCell="1" allowOverlap="1" wp14:anchorId="7E6BF645" wp14:editId="0EF5C19E">
          <wp:simplePos x="0" y="0"/>
          <wp:positionH relativeFrom="column">
            <wp:posOffset>5092700</wp:posOffset>
          </wp:positionH>
          <wp:positionV relativeFrom="paragraph">
            <wp:posOffset>-316865</wp:posOffset>
          </wp:positionV>
          <wp:extent cx="1099820" cy="810260"/>
          <wp:effectExtent l="0" t="0" r="5080" b="8890"/>
          <wp:wrapNone/>
          <wp:docPr id="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9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DA9">
      <w:rPr>
        <w:noProof/>
        <w:lang w:val="en-US"/>
      </w:rPr>
      <mc:AlternateContent>
        <mc:Choice Requires="wps">
          <w:drawing>
            <wp:anchor distT="0" distB="0" distL="114300" distR="114300" simplePos="0" relativeHeight="251660288" behindDoc="0" locked="0" layoutInCell="1" allowOverlap="1" wp14:anchorId="7D182CBD" wp14:editId="0BAC15C5">
              <wp:simplePos x="0" y="0"/>
              <wp:positionH relativeFrom="column">
                <wp:posOffset>19685</wp:posOffset>
              </wp:positionH>
              <wp:positionV relativeFrom="paragraph">
                <wp:posOffset>-202565</wp:posOffset>
              </wp:positionV>
              <wp:extent cx="1238250" cy="638175"/>
              <wp:effectExtent l="0" t="0" r="0" b="9525"/>
              <wp:wrapNone/>
              <wp:docPr id="6"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38175"/>
                      </a:xfrm>
                      <a:prstGeom prst="rect">
                        <a:avLst/>
                      </a:prstGeom>
                      <a:ln>
                        <a:solidFill>
                          <a:srgbClr val="92D050"/>
                        </a:solidFill>
                      </a:ln>
                    </wps:spPr>
                    <wps:style>
                      <a:lnRef idx="2">
                        <a:schemeClr val="dk1"/>
                      </a:lnRef>
                      <a:fillRef idx="1">
                        <a:schemeClr val="lt1"/>
                      </a:fillRef>
                      <a:effectRef idx="0">
                        <a:schemeClr val="dk1"/>
                      </a:effectRef>
                      <a:fontRef idx="minor">
                        <a:schemeClr val="dk1"/>
                      </a:fontRef>
                    </wps:style>
                    <wps:txbx>
                      <w:txbxContent>
                        <w:p w:rsidRPr="00B1346C" w:rsidR="00877BF9" w:rsidP="00877BF9" w:rsidRDefault="00877BF9" w14:paraId="69991880" w14:textId="77777777">
                          <w:pPr>
                            <w:jc w:val="center"/>
                            <w:rPr>
                              <w:rFonts w:ascii="Times New Roman" w:hAnsi="Times New Roman" w:cs="Times New Roman"/>
                              <w:lang w:val="en-US"/>
                            </w:rPr>
                          </w:pPr>
                          <w:r w:rsidRPr="00B1346C">
                            <w:rPr>
                              <w:rFonts w:ascii="Times New Roman" w:hAnsi="Times New Roman" w:cs="Times New Roman"/>
                              <w:color w:val="000000" w:themeColor="text1"/>
                              <w:lang w:val="en-US"/>
                            </w:rPr>
                            <w:t>Put your university logo here</w:t>
                          </w:r>
                        </w:p>
                        <w:p w:rsidRPr="00B1346C" w:rsidR="00877BF9" w:rsidP="00877BF9" w:rsidRDefault="00877BF9" w14:paraId="314DD326" w14:textId="7777777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2FF17CD">
            <v:rect id="Persegi Panjang 2" style="position:absolute;margin-left:1.55pt;margin-top:-15.95pt;width:97.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7" fillcolor="white [3201]" strokecolor="#92d050" strokeweight="2pt" w14:anchorId="7D182C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">
              <v:path arrowok="t"/>
              <v:textbox>
                <w:txbxContent>
                  <w:p w:rsidRPr="00B1346C" w:rsidR="00877BF9" w:rsidP="00877BF9" w:rsidRDefault="00877BF9" w14:paraId="100584F7" w14:textId="77777777">
                    <w:pPr>
                      <w:jc w:val="center"/>
                      <w:rPr>
                        <w:rFonts w:ascii="Times New Roman" w:hAnsi="Times New Roman" w:cs="Times New Roman"/>
                        <w:lang w:val="en-US"/>
                      </w:rPr>
                    </w:pPr>
                    <w:r w:rsidRPr="00B1346C">
                      <w:rPr>
                        <w:rFonts w:ascii="Times New Roman" w:hAnsi="Times New Roman" w:cs="Times New Roman"/>
                        <w:color w:val="000000" w:themeColor="text1"/>
                        <w:lang w:val="en-US"/>
                      </w:rPr>
                      <w:t>Put your university logo here</w:t>
                    </w:r>
                  </w:p>
                  <w:p w:rsidRPr="00B1346C" w:rsidR="00877BF9" w:rsidP="00877BF9" w:rsidRDefault="00877BF9" w14:paraId="672A6659" w14:textId="77777777">
                    <w:pPr>
                      <w:jc w:val="center"/>
                      <w:rPr>
                        <w:rFonts w:ascii="Times New Roman" w:hAnsi="Times New Roman" w:cs="Times New Roman"/>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06DE" w:rsidRDefault="003406DE" w14:paraId="4E81AA9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23E78"/>
    <w:multiLevelType w:val="hybridMultilevel"/>
    <w:tmpl w:val="2722A8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39"/>
    <w:rsid w:val="000B6F8B"/>
    <w:rsid w:val="0019077B"/>
    <w:rsid w:val="0020293D"/>
    <w:rsid w:val="00203EAA"/>
    <w:rsid w:val="00211DA9"/>
    <w:rsid w:val="00215D08"/>
    <w:rsid w:val="002764F6"/>
    <w:rsid w:val="002D2F16"/>
    <w:rsid w:val="00331B0C"/>
    <w:rsid w:val="003406DE"/>
    <w:rsid w:val="003E3DF4"/>
    <w:rsid w:val="00430A7A"/>
    <w:rsid w:val="00431492"/>
    <w:rsid w:val="004B5D2B"/>
    <w:rsid w:val="00546839"/>
    <w:rsid w:val="005D7046"/>
    <w:rsid w:val="005E4817"/>
    <w:rsid w:val="005F3B9E"/>
    <w:rsid w:val="00622B61"/>
    <w:rsid w:val="00687F91"/>
    <w:rsid w:val="006C0D4B"/>
    <w:rsid w:val="007E3349"/>
    <w:rsid w:val="00845E7D"/>
    <w:rsid w:val="00877BF9"/>
    <w:rsid w:val="008B07F2"/>
    <w:rsid w:val="008C314D"/>
    <w:rsid w:val="008E7012"/>
    <w:rsid w:val="0094452B"/>
    <w:rsid w:val="00947D18"/>
    <w:rsid w:val="00994A7B"/>
    <w:rsid w:val="009F2E3E"/>
    <w:rsid w:val="00A155BF"/>
    <w:rsid w:val="00A208B3"/>
    <w:rsid w:val="00B51129"/>
    <w:rsid w:val="00B5290D"/>
    <w:rsid w:val="00B74884"/>
    <w:rsid w:val="00BB1670"/>
    <w:rsid w:val="00C06DC1"/>
    <w:rsid w:val="00C10790"/>
    <w:rsid w:val="00C96FA0"/>
    <w:rsid w:val="00D43AC8"/>
    <w:rsid w:val="00D56B0A"/>
    <w:rsid w:val="00D75912"/>
    <w:rsid w:val="00D93E8C"/>
    <w:rsid w:val="00DB6CFC"/>
    <w:rsid w:val="00EF7EF0"/>
    <w:rsid w:val="00F041F8"/>
    <w:rsid w:val="00F8640C"/>
    <w:rsid w:val="00F97921"/>
    <w:rsid w:val="00FB630F"/>
    <w:rsid w:val="060B830C"/>
    <w:rsid w:val="0D2AF15A"/>
    <w:rsid w:val="15469BD0"/>
    <w:rsid w:val="185C5EB8"/>
    <w:rsid w:val="194627B3"/>
    <w:rsid w:val="4401B193"/>
    <w:rsid w:val="5102EE09"/>
    <w:rsid w:val="54B4CCB2"/>
    <w:rsid w:val="6CC069C2"/>
    <w:rsid w:val="70569621"/>
    <w:rsid w:val="7DBD3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48059"/>
  <w15:docId w15:val="{B5268EEF-8CF2-4E82-B104-8E1FC81C3C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0A7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5468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54683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46839"/>
    <w:rPr>
      <w:rFonts w:ascii="Tahoma" w:hAnsi="Tahoma" w:cs="Tahoma"/>
      <w:sz w:val="16"/>
      <w:szCs w:val="16"/>
    </w:rPr>
  </w:style>
  <w:style w:type="paragraph" w:styleId="Header">
    <w:name w:val="header"/>
    <w:basedOn w:val="Normal"/>
    <w:link w:val="HeaderChar"/>
    <w:uiPriority w:val="99"/>
    <w:unhideWhenUsed/>
    <w:rsid w:val="00877BF9"/>
    <w:pPr>
      <w:tabs>
        <w:tab w:val="center" w:pos="4513"/>
        <w:tab w:val="right" w:pos="9026"/>
      </w:tabs>
      <w:spacing w:after="0" w:line="240" w:lineRule="auto"/>
    </w:pPr>
  </w:style>
  <w:style w:type="character" w:styleId="HeaderChar" w:customStyle="1">
    <w:name w:val="Header Char"/>
    <w:basedOn w:val="DefaultParagraphFont"/>
    <w:link w:val="Header"/>
    <w:uiPriority w:val="99"/>
    <w:rsid w:val="00877BF9"/>
  </w:style>
  <w:style w:type="paragraph" w:styleId="Footer">
    <w:name w:val="footer"/>
    <w:basedOn w:val="Normal"/>
    <w:link w:val="FooterChar"/>
    <w:uiPriority w:val="99"/>
    <w:unhideWhenUsed/>
    <w:rsid w:val="00877BF9"/>
    <w:pPr>
      <w:tabs>
        <w:tab w:val="center" w:pos="4513"/>
        <w:tab w:val="right" w:pos="9026"/>
      </w:tabs>
      <w:spacing w:after="0" w:line="240" w:lineRule="auto"/>
    </w:pPr>
  </w:style>
  <w:style w:type="character" w:styleId="FooterChar" w:customStyle="1">
    <w:name w:val="Footer Char"/>
    <w:basedOn w:val="DefaultParagraphFont"/>
    <w:link w:val="Footer"/>
    <w:uiPriority w:val="99"/>
    <w:rsid w:val="00877BF9"/>
  </w:style>
  <w:style w:type="paragraph" w:styleId="ListParagraph">
    <w:name w:val="List Paragraph"/>
    <w:basedOn w:val="Normal"/>
    <w:uiPriority w:val="34"/>
    <w:qFormat/>
    <w:rsid w:val="00622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852554">
      <w:bodyDiv w:val="1"/>
      <w:marLeft w:val="0"/>
      <w:marRight w:val="0"/>
      <w:marTop w:val="0"/>
      <w:marBottom w:val="0"/>
      <w:divBdr>
        <w:top w:val="none" w:sz="0" w:space="0" w:color="auto"/>
        <w:left w:val="none" w:sz="0" w:space="0" w:color="auto"/>
        <w:bottom w:val="none" w:sz="0" w:space="0" w:color="auto"/>
        <w:right w:val="none" w:sz="0" w:space="0" w:color="auto"/>
      </w:divBdr>
    </w:div>
    <w:div w:id="202836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eader" Target="header3.xml" Id="rId14" /><Relationship Type="http://schemas.openxmlformats.org/officeDocument/2006/relationships/image" Target="/media/image4.png" Id="Rf59015807b7b4332" /><Relationship Type="http://schemas.openxmlformats.org/officeDocument/2006/relationships/image" Target="/media/image5.png" Id="R8f96aea043a244e5" /></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home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ismail - [2010]</dc:creator>
  <lastModifiedBy>greenmetric -</lastModifiedBy>
  <revision>10</revision>
  <dcterms:created xsi:type="dcterms:W3CDTF">2017-05-24T01:46:00.0000000Z</dcterms:created>
  <dcterms:modified xsi:type="dcterms:W3CDTF">2023-04-11T04:22:27.9114435Z</dcterms:modified>
</coreProperties>
</file>